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3C7" w:rsidRDefault="000823C7">
      <w:r>
        <w:t>Joe Plummer</w:t>
      </w:r>
    </w:p>
    <w:p w:rsidR="000823C7" w:rsidRDefault="000823C7">
      <w:r>
        <w:t>One Sentence Summary</w:t>
      </w:r>
    </w:p>
    <w:p w:rsidR="000823C7" w:rsidRDefault="000823C7">
      <w:r>
        <w:t>10/13/10</w:t>
      </w:r>
    </w:p>
    <w:p w:rsidR="000823C7" w:rsidRDefault="000823C7"/>
    <w:p w:rsidR="000823C7" w:rsidRDefault="000823C7"/>
    <w:p w:rsidR="000823C7" w:rsidRDefault="000823C7">
      <w:r>
        <w:tab/>
        <w:t xml:space="preserve">The article “The Dimensions of Disability Oppression” by James Charlton defines the root of disability oppression by taking a deeper look into power, psychology, culture, political economy, and beliefs systems in society. </w:t>
      </w:r>
    </w:p>
    <w:p w:rsidR="000823C7" w:rsidRDefault="000823C7"/>
    <w:p w:rsidR="000823C7" w:rsidRDefault="000823C7">
      <w:r>
        <w:t>“The first is the capacity of ruling regimes to instill its values in the mass people through double-speak, misdirection (blame the victim), naturalized inferiority, and legitimated authority” (Char</w:t>
      </w:r>
      <w:r w:rsidR="00EC49B9">
        <w:t>l</w:t>
      </w:r>
      <w:r>
        <w:t>ton 157)</w:t>
      </w:r>
      <w:r w:rsidR="00EC49B9">
        <w:t>.</w:t>
      </w:r>
      <w:r w:rsidR="00D92474">
        <w:t xml:space="preserve"> Oppression is directly a result of those in power misdirecting the “inferior” into believing that they are in fact inferior through their authority. </w:t>
      </w:r>
    </w:p>
    <w:p w:rsidR="000823C7" w:rsidRDefault="000823C7"/>
    <w:p w:rsidR="000823C7" w:rsidRDefault="00D92474">
      <w:r>
        <w:t xml:space="preserve">“My </w:t>
      </w:r>
      <w:r w:rsidR="000823C7">
        <w:t>point to other activist is that the logic of disability oppression closely parallels the oppression of other groups” (Char</w:t>
      </w:r>
      <w:r w:rsidR="00EC49B9">
        <w:t>l</w:t>
      </w:r>
      <w:r w:rsidR="000823C7">
        <w:t>ton 148)</w:t>
      </w:r>
      <w:r w:rsidR="00EC49B9">
        <w:t>.</w:t>
      </w:r>
      <w:r>
        <w:t xml:space="preserve"> When looking at oppression of the disabled it would be helpful to use the struggles of other oppressed groups from the past. </w:t>
      </w:r>
    </w:p>
    <w:p w:rsidR="000823C7" w:rsidRDefault="000823C7"/>
    <w:p w:rsidR="00EC49B9" w:rsidRDefault="00EC49B9">
      <w:r>
        <w:t xml:space="preserve">“Put differently, people with disabilities, like many others, are preponderantly part of a worldwide phenomenon that James O’Connor called ‘surplus population’ and </w:t>
      </w:r>
      <w:proofErr w:type="spellStart"/>
      <w:r>
        <w:t>Istvan</w:t>
      </w:r>
      <w:proofErr w:type="spellEnd"/>
      <w:r>
        <w:t xml:space="preserve"> </w:t>
      </w:r>
      <w:proofErr w:type="spellStart"/>
      <w:r>
        <w:t>Meszaros</w:t>
      </w:r>
      <w:proofErr w:type="spellEnd"/>
      <w:r>
        <w:t xml:space="preserve"> called ‘superfluous people’”(Charlton 149).</w:t>
      </w:r>
      <w:r w:rsidR="00D92474">
        <w:t xml:space="preserve"> Our society often puts people who are not considered “normal” into groups such as these. </w:t>
      </w:r>
    </w:p>
    <w:p w:rsidR="00EC49B9" w:rsidRDefault="00EC49B9"/>
    <w:p w:rsidR="00EC49B9" w:rsidRDefault="00EC49B9">
      <w:r>
        <w:t>“To understand the consequences and implications for people with disabilities an analysis is called for which considers how the overarching structures of society influence this trend”(Charlton 147).</w:t>
      </w:r>
      <w:r w:rsidR="007338B3">
        <w:t xml:space="preserve"> Charlton is going to be explaining the influences of society on the oppression of disabled people. </w:t>
      </w:r>
    </w:p>
    <w:p w:rsidR="00EC49B9" w:rsidRDefault="00EC49B9"/>
    <w:p w:rsidR="00EC49B9" w:rsidRDefault="00EC49B9">
      <w:r>
        <w:t>“They cannot recognize that their self-perceived pitiful lives are simply a perverse mirroring of a pitiful world order. In this regard people with disabilities have much in common with others who also have internalized their own oppression”(Charlton 151).</w:t>
      </w:r>
      <w:r w:rsidR="007338B3">
        <w:t xml:space="preserve"> People in power psychologically cripple those who are not in power, and by accepting what those in power say as correct oppression becomes internalized.</w:t>
      </w:r>
    </w:p>
    <w:p w:rsidR="00EC49B9" w:rsidRDefault="00EC49B9"/>
    <w:p w:rsidR="00D92474" w:rsidRDefault="00EC49B9">
      <w:r>
        <w:t>“The poi</w:t>
      </w:r>
      <w:r w:rsidR="00D92474">
        <w:t xml:space="preserve">nt is that consciousness cannot </w:t>
      </w:r>
      <w:r>
        <w:t>be separated from the real world, from politics and culture. There is an important rel</w:t>
      </w:r>
      <w:r w:rsidR="00D92474">
        <w:t>ationship between being and consciousness” (Charlton 152).</w:t>
      </w:r>
      <w:r w:rsidR="007338B3">
        <w:t xml:space="preserve"> Everyone has consciousness and it is directly related to </w:t>
      </w:r>
      <w:proofErr w:type="gramStart"/>
      <w:r w:rsidR="007338B3">
        <w:t>their</w:t>
      </w:r>
      <w:proofErr w:type="gramEnd"/>
      <w:r w:rsidR="007338B3">
        <w:t xml:space="preserve"> experiences in the real world and by culture. </w:t>
      </w:r>
    </w:p>
    <w:p w:rsidR="00D92474" w:rsidRDefault="00D92474"/>
    <w:p w:rsidR="00D92474" w:rsidRDefault="00D92474">
      <w:r>
        <w:t>“Oppression is a phenomenon of power in which relations between people and between groups are experienced in terms of domination and subordination, superiority and inferiority” (Charlton 153).</w:t>
      </w:r>
      <w:r w:rsidR="007338B3">
        <w:t xml:space="preserve"> Oppression is directly related to those who are in power and how they establish their superiority. </w:t>
      </w:r>
    </w:p>
    <w:p w:rsidR="00D92474" w:rsidRDefault="00D92474"/>
    <w:p w:rsidR="00D92474" w:rsidRDefault="00D92474">
      <w:r>
        <w:t>“Hegemony and alienation are two sides of the same phenomenon- ideological domination” (Charlton 157).</w:t>
      </w:r>
      <w:r w:rsidR="007338B3">
        <w:t xml:space="preserve">  These are the two main arguments made by Charlton made in his analysis. </w:t>
      </w:r>
    </w:p>
    <w:p w:rsidR="00EC49B9" w:rsidRDefault="00EC49B9"/>
    <w:p w:rsidR="007338B3" w:rsidRDefault="00D92474">
      <w:r>
        <w:t>“Hegemony is diffuse and appears everywhere as natural. It (</w:t>
      </w:r>
      <w:proofErr w:type="gramStart"/>
      <w:r>
        <w:t>re)enforces</w:t>
      </w:r>
      <w:proofErr w:type="gramEnd"/>
      <w:r>
        <w:t xml:space="preserve"> domination not only through the (armed) state but also throughout society: in families, churches, schools, the workplace, legal institutions, bureaucracy, and culture” (Charlton 154)</w:t>
      </w:r>
      <w:r w:rsidR="007338B3">
        <w:t xml:space="preserve"> Hegemony is everywhere, and it often goes unnoticed. </w:t>
      </w:r>
    </w:p>
    <w:p w:rsidR="007338B3" w:rsidRDefault="007338B3"/>
    <w:p w:rsidR="00D92474" w:rsidRDefault="00D92474"/>
    <w:p w:rsidR="00D92474" w:rsidRDefault="00D92474"/>
    <w:p w:rsidR="00EC49B9" w:rsidRDefault="00EC49B9"/>
    <w:p w:rsidR="000823C7" w:rsidRDefault="000823C7"/>
    <w:p w:rsidR="000823C7" w:rsidRDefault="000823C7"/>
    <w:p w:rsidR="000823C7" w:rsidRDefault="000823C7"/>
    <w:p w:rsidR="000823C7" w:rsidRDefault="000823C7"/>
    <w:p w:rsidR="000823C7" w:rsidRDefault="000823C7"/>
    <w:sectPr w:rsidR="000823C7" w:rsidSect="000823C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823C7"/>
    <w:rsid w:val="000823C7"/>
    <w:rsid w:val="007338B3"/>
    <w:rsid w:val="00D92474"/>
    <w:rsid w:val="00EC49B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0F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348</Words>
  <Characters>1989</Characters>
  <Application>Microsoft Macintosh Word</Application>
  <DocSecurity>0</DocSecurity>
  <Lines>16</Lines>
  <Paragraphs>3</Paragraphs>
  <ScaleCrop>false</ScaleCrop>
  <Company>Syracuse University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Plummer</dc:creator>
  <cp:keywords/>
  <cp:lastModifiedBy>Joseph Plummer</cp:lastModifiedBy>
  <cp:revision>1</cp:revision>
  <dcterms:created xsi:type="dcterms:W3CDTF">2010-10-13T12:12:00Z</dcterms:created>
  <dcterms:modified xsi:type="dcterms:W3CDTF">2010-10-13T12:53:00Z</dcterms:modified>
</cp:coreProperties>
</file>